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F1119F" w:rsidRPr="00F1119F" w:rsidRDefault="006748F0" w:rsidP="00F1119F">
            <w:pPr>
              <w:spacing w:after="160" w:line="312" w:lineRule="auto"/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556326ED" wp14:editId="7627FAB4">
                  <wp:extent cx="4572000" cy="1971675"/>
                  <wp:effectExtent l="0" t="0" r="0" b="9525"/>
                  <wp:docPr id="2" name="irc_mi" descr="Related imag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836" cy="197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6748F0" w:rsidP="005C61E4">
            <w:pPr>
              <w:pStyle w:val="Date"/>
            </w:pPr>
            <w:r w:rsidRPr="006748F0">
              <w:rPr>
                <w:color w:val="auto"/>
              </w:rPr>
              <w:t>School</w:t>
            </w:r>
            <w:r>
              <w:t xml:space="preserve"> </w:t>
            </w:r>
          </w:p>
          <w:p w:rsidR="005C61E4" w:rsidRDefault="006748F0" w:rsidP="00F1119F">
            <w:pPr>
              <w:pStyle w:val="Title"/>
              <w:rPr>
                <w:color w:val="auto"/>
              </w:rPr>
            </w:pPr>
            <w:r w:rsidRPr="006748F0">
              <w:rPr>
                <w:color w:val="auto"/>
              </w:rPr>
              <w:t>Immunization Clinic</w:t>
            </w:r>
            <w:r w:rsidR="00F44A41">
              <w:rPr>
                <w:color w:val="auto"/>
              </w:rPr>
              <w:t xml:space="preserve"> 2020</w:t>
            </w:r>
          </w:p>
          <w:p w:rsidR="006C3DCD" w:rsidRPr="006C3DCD" w:rsidRDefault="006C3DCD" w:rsidP="006C3DCD"/>
          <w:p w:rsidR="00F1119F" w:rsidRPr="00F1119F" w:rsidRDefault="00F1119F" w:rsidP="00F1119F"/>
          <w:p w:rsidR="006C3DCD" w:rsidRDefault="006748F0" w:rsidP="005C61E4">
            <w:pPr>
              <w:spacing w:after="160" w:line="312" w:lineRule="auto"/>
              <w:rPr>
                <w:sz w:val="28"/>
                <w:szCs w:val="28"/>
              </w:rPr>
            </w:pPr>
            <w:r w:rsidRPr="006C3DCD">
              <w:rPr>
                <w:sz w:val="28"/>
                <w:szCs w:val="28"/>
              </w:rPr>
              <w:t xml:space="preserve">The Vanderburgh County Health Department </w:t>
            </w:r>
            <w:r w:rsidR="006C3DCD">
              <w:rPr>
                <w:sz w:val="28"/>
                <w:szCs w:val="28"/>
              </w:rPr>
              <w:t xml:space="preserve">in partnership with the Evansville Vanderburgh School Corporation </w:t>
            </w:r>
            <w:r w:rsidRPr="006C3DCD">
              <w:rPr>
                <w:sz w:val="28"/>
                <w:szCs w:val="28"/>
              </w:rPr>
              <w:t xml:space="preserve">will be holding an immunization clinic at your child’s school. </w:t>
            </w:r>
          </w:p>
          <w:p w:rsidR="005C61E4" w:rsidRPr="006C3DCD" w:rsidRDefault="006748F0" w:rsidP="005C61E4">
            <w:pPr>
              <w:spacing w:after="160" w:line="312" w:lineRule="auto"/>
              <w:rPr>
                <w:sz w:val="28"/>
                <w:szCs w:val="28"/>
              </w:rPr>
            </w:pPr>
            <w:r w:rsidRPr="006C3DCD">
              <w:rPr>
                <w:sz w:val="28"/>
                <w:szCs w:val="28"/>
              </w:rPr>
              <w:t xml:space="preserve">No need to miss work or take your child out of school. We will come to you! </w:t>
            </w:r>
          </w:p>
          <w:p w:rsidR="00F1119F" w:rsidRDefault="000E70C7" w:rsidP="00AA4794">
            <w:pPr>
              <w:spacing w:after="160" w:line="312" w:lineRule="auto"/>
              <w:rPr>
                <w:sz w:val="28"/>
                <w:szCs w:val="28"/>
              </w:rPr>
            </w:pPr>
            <w:r w:rsidRPr="006C3DCD">
              <w:rPr>
                <w:sz w:val="28"/>
                <w:szCs w:val="28"/>
              </w:rPr>
              <w:t>More information to come on</w:t>
            </w:r>
            <w:r w:rsidR="006C3DCD">
              <w:rPr>
                <w:sz w:val="28"/>
                <w:szCs w:val="28"/>
              </w:rPr>
              <w:t xml:space="preserve"> dates and times for each clinic</w:t>
            </w:r>
            <w:r w:rsidRPr="006C3DCD">
              <w:rPr>
                <w:sz w:val="28"/>
                <w:szCs w:val="28"/>
              </w:rPr>
              <w:t xml:space="preserve">. </w:t>
            </w:r>
          </w:p>
          <w:p w:rsidR="00F41087" w:rsidRDefault="006C3DCD" w:rsidP="00AA4794">
            <w:pPr>
              <w:spacing w:after="1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more information or questions, please call </w:t>
            </w:r>
            <w:r w:rsidR="007A70A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812-483-8365. </w:t>
            </w:r>
          </w:p>
          <w:p w:rsidR="00073CA0" w:rsidRPr="00F41087" w:rsidRDefault="00DF16B4" w:rsidP="00AA4794">
            <w:pPr>
              <w:spacing w:after="160" w:line="312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282575</wp:posOffset>
                  </wp:positionV>
                  <wp:extent cx="2114550" cy="1371600"/>
                  <wp:effectExtent l="0" t="0" r="0" b="0"/>
                  <wp:wrapNone/>
                  <wp:docPr id="5" name="Picture 5" descr="C:\Users\alibbert\AppData\Local\Microsoft\Windows\INetCache\Content.MSO\1F2E7098.tmp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ibbert\AppData\Local\Microsoft\Windows\INetCache\Content.MSO\1F2E70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119F" w:rsidRDefault="00DF16B4" w:rsidP="00AA4794">
            <w:pPr>
              <w:spacing w:after="160" w:line="312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159385</wp:posOffset>
                  </wp:positionV>
                  <wp:extent cx="2133600" cy="1085765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chd_whit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08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0AE">
              <w:rPr>
                <w:sz w:val="28"/>
                <w:szCs w:val="28"/>
              </w:rPr>
              <w:t xml:space="preserve">  </w:t>
            </w:r>
          </w:p>
          <w:p w:rsidR="007A70AE" w:rsidRPr="007A70AE" w:rsidRDefault="007A70AE" w:rsidP="00AA4794">
            <w:pPr>
              <w:spacing w:after="160" w:line="312" w:lineRule="auto"/>
              <w:rPr>
                <w:sz w:val="28"/>
                <w:szCs w:val="28"/>
              </w:rPr>
            </w:pPr>
          </w:p>
          <w:p w:rsidR="006C3DCD" w:rsidRDefault="006C3DCD" w:rsidP="00AA4794">
            <w:pPr>
              <w:spacing w:after="160" w:line="312" w:lineRule="auto"/>
            </w:pPr>
          </w:p>
          <w:p w:rsidR="006C3DCD" w:rsidRDefault="006C3DCD" w:rsidP="00AA4794">
            <w:pPr>
              <w:spacing w:after="160" w:line="312" w:lineRule="auto"/>
            </w:pPr>
          </w:p>
          <w:p w:rsidR="00F1119F" w:rsidRDefault="00F1119F" w:rsidP="00AA4794">
            <w:pPr>
              <w:spacing w:after="160" w:line="312" w:lineRule="auto"/>
            </w:pPr>
          </w:p>
          <w:p w:rsidR="00F1119F" w:rsidRDefault="00F1119F" w:rsidP="00AA4794">
            <w:pPr>
              <w:spacing w:after="160" w:line="312" w:lineRule="auto"/>
            </w:pPr>
          </w:p>
          <w:p w:rsidR="000E70C7" w:rsidRPr="00AA4794" w:rsidRDefault="000E70C7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0E70C7" w:rsidRDefault="000E70C7" w:rsidP="005C61E4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and recommended v</w:t>
            </w:r>
            <w:r w:rsidR="00F1119F">
              <w:rPr>
                <w:sz w:val="24"/>
                <w:szCs w:val="24"/>
              </w:rPr>
              <w:t>accines will be offered</w:t>
            </w:r>
          </w:p>
          <w:p w:rsidR="005C61E4" w:rsidRPr="00AA4794" w:rsidRDefault="00F4108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8E1E3A12AB3042E2BA88E59A5960B0F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0E70C7" w:rsidRPr="000E70C7" w:rsidRDefault="000E70C7" w:rsidP="000E70C7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child will qualify if they h</w:t>
            </w:r>
            <w:r w:rsidRPr="000E70C7">
              <w:rPr>
                <w:sz w:val="24"/>
                <w:szCs w:val="24"/>
              </w:rPr>
              <w:t xml:space="preserve">ave: </w:t>
            </w:r>
          </w:p>
          <w:p w:rsidR="000E70C7" w:rsidRPr="000E70C7" w:rsidRDefault="000E70C7" w:rsidP="000E70C7">
            <w:pPr>
              <w:pStyle w:val="Heading2"/>
              <w:outlineLvl w:val="1"/>
              <w:rPr>
                <w:sz w:val="24"/>
                <w:szCs w:val="24"/>
              </w:rPr>
            </w:pPr>
            <w:r w:rsidRPr="000E70C7">
              <w:rPr>
                <w:sz w:val="24"/>
                <w:szCs w:val="24"/>
              </w:rPr>
              <w:t xml:space="preserve">No Insurance </w:t>
            </w:r>
          </w:p>
          <w:p w:rsidR="000E70C7" w:rsidRPr="000E70C7" w:rsidRDefault="000E70C7" w:rsidP="000E70C7">
            <w:pPr>
              <w:pStyle w:val="Heading2"/>
              <w:outlineLvl w:val="1"/>
              <w:rPr>
                <w:sz w:val="24"/>
                <w:szCs w:val="24"/>
              </w:rPr>
            </w:pPr>
            <w:r w:rsidRPr="000E70C7">
              <w:rPr>
                <w:sz w:val="24"/>
                <w:szCs w:val="24"/>
              </w:rPr>
              <w:t xml:space="preserve">Medicaid </w:t>
            </w:r>
          </w:p>
          <w:p w:rsidR="000E70C7" w:rsidRPr="000E70C7" w:rsidRDefault="000E70C7" w:rsidP="000E70C7">
            <w:pPr>
              <w:pStyle w:val="Heading2"/>
              <w:outlineLvl w:val="1"/>
              <w:rPr>
                <w:sz w:val="24"/>
                <w:szCs w:val="24"/>
              </w:rPr>
            </w:pPr>
            <w:r w:rsidRPr="000E70C7">
              <w:rPr>
                <w:sz w:val="24"/>
                <w:szCs w:val="24"/>
              </w:rPr>
              <w:t>Some Private Insurance</w:t>
            </w:r>
            <w:r>
              <w:rPr>
                <w:sz w:val="24"/>
                <w:szCs w:val="24"/>
              </w:rPr>
              <w:t>s</w:t>
            </w:r>
          </w:p>
          <w:p w:rsidR="005C61E4" w:rsidRPr="00AA4794" w:rsidRDefault="00F4108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573EE872C71C4A829C4506546BCCBE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931956" w:rsidRDefault="000E70C7" w:rsidP="00931956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 the code below</w:t>
            </w:r>
            <w:r w:rsidR="006C3DCD">
              <w:rPr>
                <w:sz w:val="24"/>
                <w:szCs w:val="24"/>
              </w:rPr>
              <w:t xml:space="preserve"> with your phone</w:t>
            </w:r>
            <w:r>
              <w:rPr>
                <w:sz w:val="24"/>
                <w:szCs w:val="24"/>
              </w:rPr>
              <w:t xml:space="preserve"> or visit our web</w:t>
            </w:r>
            <w:r w:rsidR="00F1119F">
              <w:rPr>
                <w:sz w:val="24"/>
                <w:szCs w:val="24"/>
              </w:rPr>
              <w:t>site to sign up for the clinic</w:t>
            </w:r>
          </w:p>
          <w:p w:rsidR="00DF16B4" w:rsidRDefault="00DF16B4" w:rsidP="00931956">
            <w:pPr>
              <w:pStyle w:val="Heading2"/>
              <w:outlineLvl w:val="1"/>
              <w:rPr>
                <w:rFonts w:ascii="Arial Rounded MT Bold" w:hAnsi="Arial Rounded MT Bold" w:cs="Calibri"/>
                <w:sz w:val="16"/>
                <w:szCs w:val="20"/>
              </w:rPr>
            </w:pPr>
          </w:p>
          <w:p w:rsidR="000E70C7" w:rsidRPr="00DF16B4" w:rsidRDefault="00931956" w:rsidP="00931956">
            <w:pPr>
              <w:pStyle w:val="Heading2"/>
              <w:outlineLvl w:val="1"/>
              <w:rPr>
                <w:rFonts w:ascii="Arial Narrow" w:hAnsi="Arial Narrow"/>
                <w:sz w:val="23"/>
                <w:szCs w:val="23"/>
              </w:rPr>
            </w:pPr>
            <w:r w:rsidRPr="00DF16B4">
              <w:rPr>
                <w:rFonts w:ascii="Arial Narrow" w:hAnsi="Arial Narrow" w:cs="Calibri"/>
                <w:sz w:val="23"/>
                <w:szCs w:val="23"/>
              </w:rPr>
              <w:t>health.vanderburghcounty.in.gov</w:t>
            </w:r>
          </w:p>
          <w:p w:rsidR="005C61E4" w:rsidRDefault="00DF16B4" w:rsidP="00AA4794">
            <w:pPr>
              <w:pStyle w:val="ContactInfo"/>
              <w:spacing w:line="312" w:lineRule="auto"/>
              <w:rPr>
                <w:noProof/>
                <w:lang w:eastAsia="en-US"/>
              </w:rPr>
            </w:pPr>
            <w:r w:rsidRPr="00DF16B4"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273685</wp:posOffset>
                  </wp:positionV>
                  <wp:extent cx="1922875" cy="2390775"/>
                  <wp:effectExtent l="0" t="0" r="1270" b="0"/>
                  <wp:wrapNone/>
                  <wp:docPr id="1" name="Picture 1" descr="C:\Users\mrabuck\Deskto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abuck\Deskto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8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16B4" w:rsidRDefault="00DF16B4" w:rsidP="00AA4794">
            <w:pPr>
              <w:pStyle w:val="ContactInfo"/>
              <w:spacing w:line="312" w:lineRule="auto"/>
              <w:rPr>
                <w:noProof/>
                <w:lang w:eastAsia="en-US"/>
              </w:rPr>
            </w:pPr>
          </w:p>
          <w:p w:rsidR="00DF16B4" w:rsidRDefault="00DF16B4" w:rsidP="00AA4794">
            <w:pPr>
              <w:pStyle w:val="ContactInfo"/>
              <w:spacing w:line="312" w:lineRule="auto"/>
              <w:rPr>
                <w:noProof/>
                <w:lang w:eastAsia="en-US"/>
              </w:rPr>
            </w:pPr>
          </w:p>
          <w:p w:rsidR="00DF16B4" w:rsidRDefault="00DF16B4" w:rsidP="00AA4794">
            <w:pPr>
              <w:pStyle w:val="ContactInfo"/>
              <w:spacing w:line="312" w:lineRule="auto"/>
              <w:rPr>
                <w:noProof/>
                <w:lang w:eastAsia="en-US"/>
              </w:rPr>
            </w:pPr>
          </w:p>
          <w:p w:rsidR="00DF16B4" w:rsidRDefault="00DF16B4" w:rsidP="00AA4794">
            <w:pPr>
              <w:pStyle w:val="ContactInfo"/>
              <w:spacing w:line="312" w:lineRule="auto"/>
              <w:rPr>
                <w:noProof/>
                <w:lang w:eastAsia="en-US"/>
              </w:rPr>
            </w:pPr>
          </w:p>
          <w:p w:rsidR="00DF16B4" w:rsidRDefault="00DF16B4" w:rsidP="00DF16B4">
            <w:pPr>
              <w:pStyle w:val="ContactInfo"/>
              <w:spacing w:line="312" w:lineRule="auto"/>
              <w:jc w:val="left"/>
            </w:pPr>
          </w:p>
          <w:p w:rsidR="00DF16B4" w:rsidRDefault="00DF16B4" w:rsidP="00DF16B4">
            <w:pPr>
              <w:pStyle w:val="ContactInfo"/>
              <w:spacing w:line="312" w:lineRule="auto"/>
              <w:jc w:val="left"/>
            </w:pPr>
          </w:p>
          <w:p w:rsidR="00DF16B4" w:rsidRPr="00AA4794" w:rsidRDefault="00DF16B4" w:rsidP="00DF16B4">
            <w:pPr>
              <w:pStyle w:val="ContactInfo"/>
              <w:spacing w:line="312" w:lineRule="auto"/>
              <w:jc w:val="left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E0" w:rsidRDefault="00E43BE0" w:rsidP="005F5D5F">
      <w:pPr>
        <w:spacing w:after="0" w:line="240" w:lineRule="auto"/>
      </w:pPr>
      <w:r>
        <w:separator/>
      </w:r>
    </w:p>
  </w:endnote>
  <w:endnote w:type="continuationSeparator" w:id="0">
    <w:p w:rsidR="00E43BE0" w:rsidRDefault="00E43BE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E0" w:rsidRDefault="00E43BE0" w:rsidP="005F5D5F">
      <w:pPr>
        <w:spacing w:after="0" w:line="240" w:lineRule="auto"/>
      </w:pPr>
      <w:r>
        <w:separator/>
      </w:r>
    </w:p>
  </w:footnote>
  <w:footnote w:type="continuationSeparator" w:id="0">
    <w:p w:rsidR="00E43BE0" w:rsidRDefault="00E43BE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F0"/>
    <w:rsid w:val="00004C5A"/>
    <w:rsid w:val="000168C0"/>
    <w:rsid w:val="000427C6"/>
    <w:rsid w:val="00073CA0"/>
    <w:rsid w:val="00076F31"/>
    <w:rsid w:val="000A2DD9"/>
    <w:rsid w:val="000B4C91"/>
    <w:rsid w:val="000B5100"/>
    <w:rsid w:val="000B5DA1"/>
    <w:rsid w:val="000E70C7"/>
    <w:rsid w:val="001207FB"/>
    <w:rsid w:val="00126FD3"/>
    <w:rsid w:val="00165D49"/>
    <w:rsid w:val="00171CDD"/>
    <w:rsid w:val="00175521"/>
    <w:rsid w:val="00181FB9"/>
    <w:rsid w:val="0019628B"/>
    <w:rsid w:val="001F14D4"/>
    <w:rsid w:val="00251739"/>
    <w:rsid w:val="00253672"/>
    <w:rsid w:val="00261A78"/>
    <w:rsid w:val="002C6481"/>
    <w:rsid w:val="002D10BB"/>
    <w:rsid w:val="00352941"/>
    <w:rsid w:val="003B6A17"/>
    <w:rsid w:val="00411532"/>
    <w:rsid w:val="005222EE"/>
    <w:rsid w:val="00541BB3"/>
    <w:rsid w:val="00544732"/>
    <w:rsid w:val="005C61E4"/>
    <w:rsid w:val="005F5D5F"/>
    <w:rsid w:val="0061298B"/>
    <w:rsid w:val="00620C9B"/>
    <w:rsid w:val="00632195"/>
    <w:rsid w:val="00634CF3"/>
    <w:rsid w:val="00665EA1"/>
    <w:rsid w:val="006748F0"/>
    <w:rsid w:val="006C3DCD"/>
    <w:rsid w:val="006D635B"/>
    <w:rsid w:val="006E5B0F"/>
    <w:rsid w:val="00761935"/>
    <w:rsid w:val="00763B01"/>
    <w:rsid w:val="0079199F"/>
    <w:rsid w:val="007A70AE"/>
    <w:rsid w:val="007B5354"/>
    <w:rsid w:val="00817AC2"/>
    <w:rsid w:val="00837654"/>
    <w:rsid w:val="00843FA6"/>
    <w:rsid w:val="00864B49"/>
    <w:rsid w:val="00880783"/>
    <w:rsid w:val="00883CC0"/>
    <w:rsid w:val="008B5772"/>
    <w:rsid w:val="008C031F"/>
    <w:rsid w:val="008C1756"/>
    <w:rsid w:val="008D17FF"/>
    <w:rsid w:val="008F6C52"/>
    <w:rsid w:val="009141C6"/>
    <w:rsid w:val="00931956"/>
    <w:rsid w:val="00960433"/>
    <w:rsid w:val="009D0DDE"/>
    <w:rsid w:val="00A03450"/>
    <w:rsid w:val="00A17075"/>
    <w:rsid w:val="00A27D17"/>
    <w:rsid w:val="00A862E0"/>
    <w:rsid w:val="00A97C88"/>
    <w:rsid w:val="00AA4794"/>
    <w:rsid w:val="00AB3068"/>
    <w:rsid w:val="00AB58F4"/>
    <w:rsid w:val="00AC377B"/>
    <w:rsid w:val="00AF1851"/>
    <w:rsid w:val="00AF32DC"/>
    <w:rsid w:val="00B43162"/>
    <w:rsid w:val="00B46A60"/>
    <w:rsid w:val="00B47901"/>
    <w:rsid w:val="00BC6ED1"/>
    <w:rsid w:val="00C32162"/>
    <w:rsid w:val="00C4443A"/>
    <w:rsid w:val="00C57F20"/>
    <w:rsid w:val="00CE729D"/>
    <w:rsid w:val="00CF4D04"/>
    <w:rsid w:val="00D16845"/>
    <w:rsid w:val="00D56FBE"/>
    <w:rsid w:val="00D751DD"/>
    <w:rsid w:val="00D75A73"/>
    <w:rsid w:val="00DF16B4"/>
    <w:rsid w:val="00DF486E"/>
    <w:rsid w:val="00E3564F"/>
    <w:rsid w:val="00E43BE0"/>
    <w:rsid w:val="00E94F4D"/>
    <w:rsid w:val="00EC1838"/>
    <w:rsid w:val="00EE691A"/>
    <w:rsid w:val="00F1119F"/>
    <w:rsid w:val="00F2548A"/>
    <w:rsid w:val="00F41087"/>
    <w:rsid w:val="00F44A41"/>
    <w:rsid w:val="00FA21D4"/>
    <w:rsid w:val="00FA69BE"/>
    <w:rsid w:val="00FB1DB9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807631"/>
  <w15:chartTrackingRefBased/>
  <w15:docId w15:val="{1DDFD72D-A51E-4C8D-AD57-92894689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2ahUKEwi09Nmn29LjAhW1AZ0JHbNNBgEQjRx6BAgBEAU&amp;url=%2Furl%3Fsa%3Di%26rct%3Dj%26q%3D%26esrc%3Ds%26source%3Dimages%26cd%3D%26ved%3D2ahUKEwjAupyM29LjAhUDCc0KHSurCtYQjRx6BAgBEAU%26url%3Dhttps%253A%252F%252Fwww.montcopa.org%252F2759%252FSchool-Vaccine-Information-for-Parents%26psig%3DAOvVaw1Q91x6jMLEMg6_Aj430Bgu%26ust%3D1564234860437228&amp;psig=AOvVaw1Q91x6jMLEMg6_Aj430Bgu&amp;ust=1564234860437228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0iraM5dLjAhWYZM0KHdT1AE0QjRx6BAgBEAU&amp;url=https%3A%2F%2F44news.wevv.com%2Fschool-begins-august-7th-evsc-students%2F&amp;psig=AOvVaw3p7uXh-1__Ib66uf82MWSK&amp;ust=1564237538753216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bbert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1E3A12AB3042E2BA88E59A5960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762A-4DAF-4C1B-82AD-9DC8898EB9DE}"/>
      </w:docPartPr>
      <w:docPartBody>
        <w:p w:rsidR="00845003" w:rsidRDefault="00221A3D">
          <w:pPr>
            <w:pStyle w:val="8E1E3A12AB3042E2BA88E59A5960B0F0"/>
          </w:pPr>
          <w:r w:rsidRPr="00AA4794">
            <w:t>────</w:t>
          </w:r>
        </w:p>
      </w:docPartBody>
    </w:docPart>
    <w:docPart>
      <w:docPartPr>
        <w:name w:val="573EE872C71C4A829C4506546BCC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5E0E-4EB2-4C53-9B0F-3752988C7194}"/>
      </w:docPartPr>
      <w:docPartBody>
        <w:p w:rsidR="00845003" w:rsidRDefault="00221A3D">
          <w:pPr>
            <w:pStyle w:val="573EE872C71C4A829C4506546BCCBE52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D"/>
    <w:rsid w:val="00093617"/>
    <w:rsid w:val="000E4301"/>
    <w:rsid w:val="0010038E"/>
    <w:rsid w:val="00221A3D"/>
    <w:rsid w:val="00272F9F"/>
    <w:rsid w:val="00475962"/>
    <w:rsid w:val="00517B11"/>
    <w:rsid w:val="00556ACF"/>
    <w:rsid w:val="006E01CB"/>
    <w:rsid w:val="00700387"/>
    <w:rsid w:val="00845003"/>
    <w:rsid w:val="008A5AE3"/>
    <w:rsid w:val="00AB12B6"/>
    <w:rsid w:val="00B05EEC"/>
    <w:rsid w:val="00CE1381"/>
    <w:rsid w:val="00E8409B"/>
    <w:rsid w:val="00E85B91"/>
    <w:rsid w:val="00EB19F3"/>
    <w:rsid w:val="00ED01D7"/>
    <w:rsid w:val="00F32956"/>
    <w:rsid w:val="00F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80D73EE218445E969447D020EB41EE">
    <w:name w:val="F380D73EE218445E969447D020EB41EE"/>
  </w:style>
  <w:style w:type="paragraph" w:customStyle="1" w:styleId="F53CA17100D54FED9BE179C91809A2DC">
    <w:name w:val="F53CA17100D54FED9BE179C91809A2DC"/>
  </w:style>
  <w:style w:type="paragraph" w:customStyle="1" w:styleId="59033F648AB242FBAB09810B9E3DA91D">
    <w:name w:val="59033F648AB242FBAB09810B9E3DA91D"/>
  </w:style>
  <w:style w:type="paragraph" w:customStyle="1" w:styleId="8891050197B8484DB487D6CF01AA762B">
    <w:name w:val="8891050197B8484DB487D6CF01AA762B"/>
  </w:style>
  <w:style w:type="paragraph" w:customStyle="1" w:styleId="A28CD92712B74CBBBC976590AF48239C">
    <w:name w:val="A28CD92712B74CBBBC976590AF48239C"/>
  </w:style>
  <w:style w:type="paragraph" w:customStyle="1" w:styleId="8E1E3A12AB3042E2BA88E59A5960B0F0">
    <w:name w:val="8E1E3A12AB3042E2BA88E59A5960B0F0"/>
  </w:style>
  <w:style w:type="paragraph" w:customStyle="1" w:styleId="C4356A90197D4F4181C44DAECA4AFD05">
    <w:name w:val="C4356A90197D4F4181C44DAECA4AFD05"/>
  </w:style>
  <w:style w:type="paragraph" w:customStyle="1" w:styleId="43DEDC270EDB4FDEBFA5E19928D86FC2">
    <w:name w:val="43DEDC270EDB4FDEBFA5E19928D86FC2"/>
  </w:style>
  <w:style w:type="paragraph" w:customStyle="1" w:styleId="52DE59C1D9664DD29F9890FB59FDC758">
    <w:name w:val="52DE59C1D9664DD29F9890FB59FDC758"/>
  </w:style>
  <w:style w:type="paragraph" w:customStyle="1" w:styleId="573EE872C71C4A829C4506546BCCBE52">
    <w:name w:val="573EE872C71C4A829C4506546BCCBE52"/>
  </w:style>
  <w:style w:type="paragraph" w:customStyle="1" w:styleId="CEFA6ECA2C084288BDC9B073AE6CA298">
    <w:name w:val="CEFA6ECA2C084288BDC9B073AE6CA298"/>
  </w:style>
  <w:style w:type="paragraph" w:customStyle="1" w:styleId="A170AE69EE6D4D46BB345D9E723F3BD7">
    <w:name w:val="A170AE69EE6D4D46BB345D9E723F3BD7"/>
  </w:style>
  <w:style w:type="paragraph" w:customStyle="1" w:styleId="8F2D5406CF45435B930827DD75AA079F">
    <w:name w:val="8F2D5406CF45435B930827DD75AA079F"/>
  </w:style>
  <w:style w:type="paragraph" w:customStyle="1" w:styleId="5AD5E617EE7C41639A9D844A82EF7288">
    <w:name w:val="5AD5E617EE7C41639A9D844A82EF7288"/>
  </w:style>
  <w:style w:type="paragraph" w:customStyle="1" w:styleId="CB7E292EA5C54DE6B31BC84133B2AF09">
    <w:name w:val="CB7E292EA5C54DE6B31BC84133B2AF09"/>
  </w:style>
  <w:style w:type="paragraph" w:customStyle="1" w:styleId="C19CB4A82A3D496485FED0FA1AB20411">
    <w:name w:val="C19CB4A82A3D496485FED0FA1AB20411"/>
  </w:style>
  <w:style w:type="paragraph" w:customStyle="1" w:styleId="BFF5C74728B944949C32B4B4388B4B00">
    <w:name w:val="BFF5C74728B944949C32B4B4388B4B00"/>
  </w:style>
  <w:style w:type="paragraph" w:customStyle="1" w:styleId="EBEF0AB70B834FA8B615B2F2B4F642CE">
    <w:name w:val="EBEF0AB70B834FA8B615B2F2B4F64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Libbert, Ashley N</dc:creator>
  <cp:keywords/>
  <dc:description/>
  <cp:lastModifiedBy>Reinagel, Madelyn</cp:lastModifiedBy>
  <cp:revision>5</cp:revision>
  <dcterms:created xsi:type="dcterms:W3CDTF">2020-02-06T17:01:00Z</dcterms:created>
  <dcterms:modified xsi:type="dcterms:W3CDTF">2020-02-27T14:53:00Z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